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E3C" w:rsidRPr="00AD4C08" w:rsidRDefault="00D03E3C" w:rsidP="007B4C3F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End w:id="0"/>
      <w:r w:rsidRPr="00AD4C08">
        <w:rPr>
          <w:rFonts w:ascii="Times New Roman" w:hAnsi="Times New Roman"/>
          <w:sz w:val="28"/>
          <w:szCs w:val="28"/>
        </w:rPr>
        <w:t>УТВЕРЖДАЮ</w:t>
      </w:r>
    </w:p>
    <w:p w:rsidR="00D03E3C" w:rsidRPr="00AD4C08" w:rsidRDefault="00D03E3C" w:rsidP="007B4C3F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AD4C08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AD4C08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AD4C08">
        <w:rPr>
          <w:rFonts w:ascii="Times New Roman" w:hAnsi="Times New Roman"/>
          <w:sz w:val="28"/>
          <w:szCs w:val="28"/>
        </w:rPr>
        <w:t xml:space="preserve"> ИФНС</w:t>
      </w:r>
    </w:p>
    <w:p w:rsidR="00D03E3C" w:rsidRDefault="00D03E3C" w:rsidP="007B4C3F">
      <w:pPr>
        <w:pStyle w:val="a3"/>
        <w:ind w:left="5103"/>
        <w:jc w:val="center"/>
        <w:rPr>
          <w:rFonts w:ascii="Times New Roman" w:hAnsi="Times New Roman"/>
        </w:rPr>
      </w:pPr>
      <w:r w:rsidRPr="00AD4C08">
        <w:rPr>
          <w:rFonts w:ascii="Times New Roman" w:hAnsi="Times New Roman"/>
          <w:sz w:val="28"/>
          <w:szCs w:val="28"/>
        </w:rPr>
        <w:t>России №27 по Санкт-Петербургу</w:t>
      </w:r>
    </w:p>
    <w:p w:rsidR="00D03E3C" w:rsidRDefault="00D03E3C" w:rsidP="007B4C3F">
      <w:pPr>
        <w:pStyle w:val="a3"/>
        <w:ind w:left="5103"/>
        <w:jc w:val="center"/>
        <w:rPr>
          <w:rFonts w:ascii="Times New Roman" w:hAnsi="Times New Roman"/>
        </w:rPr>
      </w:pPr>
    </w:p>
    <w:p w:rsidR="001A1E1D" w:rsidRPr="001A1E1D" w:rsidRDefault="001A1E1D" w:rsidP="007B4C3F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p w:rsidR="001A1E1D" w:rsidRPr="00C7145B" w:rsidRDefault="001A1E1D" w:rsidP="007B4C3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D53AE9" w:rsidRDefault="001A1E1D" w:rsidP="009475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E1284" w:rsidRDefault="00150AF5" w:rsidP="0094757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AE9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590065" w:rsidRPr="00D53AE9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FE1284" w:rsidRDefault="00590065" w:rsidP="00947579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D53AE9"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№3</w:t>
      </w:r>
      <w:r w:rsidRPr="00D53AE9">
        <w:rPr>
          <w:b w:val="0"/>
          <w:sz w:val="28"/>
          <w:szCs w:val="28"/>
        </w:rPr>
        <w:t xml:space="preserve"> </w:t>
      </w:r>
    </w:p>
    <w:p w:rsidR="00FE1284" w:rsidRDefault="00590065" w:rsidP="0094757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AE9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  <w:r w:rsidR="00452EF7" w:rsidRPr="00D53A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90065" w:rsidRDefault="00590065" w:rsidP="009475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1. </w:t>
      </w:r>
      <w:r w:rsidRPr="00D53AE9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50AF5" w:rsidRPr="00D53AE9">
        <w:rPr>
          <w:rFonts w:ascii="Times New Roman" w:hAnsi="Times New Roman" w:cs="Times New Roman"/>
          <w:sz w:val="28"/>
          <w:szCs w:val="28"/>
        </w:rPr>
        <w:t xml:space="preserve"> старше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отдела камеральных проверок №3 Межрайонной ИФНС России №27 по Санкт-Петербургу </w:t>
      </w:r>
      <w:r w:rsidR="00150AF5" w:rsidRPr="00D53AE9">
        <w:rPr>
          <w:rFonts w:ascii="Times New Roman" w:hAnsi="Times New Roman" w:cs="Times New Roman"/>
          <w:sz w:val="28"/>
          <w:szCs w:val="28"/>
        </w:rPr>
        <w:t>(далее – старший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</w:t>
      </w:r>
      <w:r w:rsidR="00150AF5" w:rsidRPr="00D53AE9">
        <w:rPr>
          <w:rFonts w:ascii="Times New Roman" w:hAnsi="Times New Roman" w:cs="Times New Roman"/>
          <w:sz w:val="28"/>
          <w:szCs w:val="28"/>
        </w:rPr>
        <w:t xml:space="preserve">к старшей группе должностей гражданской службы категории "специалисты". </w:t>
      </w:r>
    </w:p>
    <w:p w:rsidR="00DE6AA9" w:rsidRPr="00C7145B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C7145B">
        <w:rPr>
          <w:rFonts w:ascii="Times New Roman" w:hAnsi="Times New Roman" w:cs="Times New Roman"/>
          <w:sz w:val="28"/>
          <w:szCs w:val="28"/>
        </w:rPr>
        <w:t xml:space="preserve"> </w:t>
      </w:r>
      <w:r w:rsidR="00821756">
        <w:rPr>
          <w:rFonts w:ascii="Times New Roman" w:hAnsi="Times New Roman" w:cs="Times New Roman"/>
          <w:sz w:val="28"/>
          <w:szCs w:val="28"/>
        </w:rPr>
        <w:t>11-3-4-095</w:t>
      </w:r>
      <w:r w:rsidR="00150AF5">
        <w:rPr>
          <w:rFonts w:ascii="Times New Roman" w:hAnsi="Times New Roman" w:cs="Times New Roman"/>
          <w:sz w:val="28"/>
          <w:szCs w:val="28"/>
        </w:rPr>
        <w:t>.</w:t>
      </w:r>
    </w:p>
    <w:p w:rsidR="00590065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150AF5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D53AE9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D53AE9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0AF5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150AF5" w:rsidRPr="00D53AE9">
        <w:rPr>
          <w:rFonts w:ascii="Times New Roman" w:hAnsi="Times New Roman" w:cs="Times New Roman"/>
          <w:sz w:val="28"/>
          <w:szCs w:val="28"/>
        </w:rPr>
        <w:t>о</w:t>
      </w:r>
      <w:r w:rsidR="00F00AEF" w:rsidRPr="00D53AE9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D53AE9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3D2F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D53AE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D53AE9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5. </w:t>
      </w:r>
      <w:r w:rsidR="00F93D2F" w:rsidRPr="00D53AE9">
        <w:rPr>
          <w:rFonts w:ascii="Times New Roman" w:hAnsi="Times New Roman" w:cs="Times New Roman"/>
          <w:sz w:val="28"/>
          <w:szCs w:val="28"/>
        </w:rPr>
        <w:t>Старши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D53AE9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D53AE9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C7145B" w:rsidRDefault="001A1E1D" w:rsidP="008D35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C7145B" w:rsidRDefault="001A1E1D" w:rsidP="008D35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D53AE9" w:rsidRDefault="001A1E1D" w:rsidP="009475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3D2F" w:rsidRPr="00D53AE9">
        <w:rPr>
          <w:rFonts w:ascii="Times New Roman" w:hAnsi="Times New Roman" w:cs="Times New Roman"/>
          <w:sz w:val="28"/>
          <w:szCs w:val="28"/>
        </w:rPr>
        <w:t>старшег</w:t>
      </w:r>
      <w:r w:rsidR="009301C7" w:rsidRPr="00D53AE9">
        <w:rPr>
          <w:rFonts w:ascii="Times New Roman" w:hAnsi="Times New Roman" w:cs="Times New Roman"/>
          <w:sz w:val="28"/>
          <w:szCs w:val="28"/>
        </w:rPr>
        <w:t xml:space="preserve">о государственного налогового инспектора </w:t>
      </w:r>
      <w:r w:rsidRPr="00D53AE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3D5AE5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6.1. </w:t>
      </w:r>
      <w:r w:rsidR="00947579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947579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947579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94757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947579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94757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94757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4757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4757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4757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4757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4757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1B097F" w:rsidRPr="00FE12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C328A6" w:rsidRP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lastRenderedPageBreak/>
        <w:t xml:space="preserve">6.2. </w:t>
      </w:r>
      <w:r w:rsidR="00A50DB9" w:rsidRPr="00D53AE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C7145B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947579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C7145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947579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6.4.1. </w:t>
      </w:r>
      <w:r w:rsidR="00947579" w:rsidRPr="00C7145B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947579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947579">
        <w:rPr>
          <w:rFonts w:ascii="Times New Roman" w:hAnsi="Times New Roman" w:cs="Times New Roman"/>
          <w:sz w:val="28"/>
          <w:szCs w:val="28"/>
        </w:rPr>
        <w:t>ый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947579">
        <w:rPr>
          <w:rFonts w:ascii="Times New Roman" w:hAnsi="Times New Roman" w:cs="Times New Roman"/>
          <w:sz w:val="28"/>
          <w:szCs w:val="28"/>
        </w:rPr>
        <w:t>ый кодекс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947579" w:rsidRPr="006B323F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947579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947579">
        <w:rPr>
          <w:rFonts w:ascii="Times New Roman" w:hAnsi="Times New Roman" w:cs="Times New Roman"/>
          <w:sz w:val="28"/>
          <w:szCs w:val="28"/>
        </w:rPr>
        <w:t xml:space="preserve"> «Об электронной подписи»; Указ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947579">
        <w:rPr>
          <w:rFonts w:ascii="Times New Roman" w:hAnsi="Times New Roman" w:cs="Times New Roman"/>
          <w:sz w:val="28"/>
          <w:szCs w:val="28"/>
        </w:rPr>
        <w:t>е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947579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947579"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</w:t>
      </w:r>
      <w:r w:rsidR="00947579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органов и их должностных лиц, а также по приему налоговых деклараций (расчетов)»; </w:t>
      </w:r>
      <w:hyperlink r:id="rId6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947579">
        <w:rPr>
          <w:rFonts w:ascii="Times New Roman" w:hAnsi="Times New Roman" w:cs="Times New Roman"/>
          <w:sz w:val="28"/>
          <w:szCs w:val="28"/>
        </w:rPr>
        <w:t>26.12.</w:t>
      </w:r>
      <w:r w:rsidR="00947579"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29.10.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947579">
        <w:rPr>
          <w:rFonts w:ascii="Times New Roman" w:hAnsi="Times New Roman" w:cs="Times New Roman"/>
          <w:sz w:val="28"/>
          <w:szCs w:val="28"/>
        </w:rPr>
        <w:t>18.07.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947579">
        <w:rPr>
          <w:rFonts w:ascii="Times New Roman" w:hAnsi="Times New Roman" w:cs="Times New Roman"/>
          <w:sz w:val="28"/>
          <w:szCs w:val="28"/>
        </w:rPr>
        <w:t>13.11.</w:t>
      </w:r>
      <w:r w:rsidR="00947579"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579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947579">
        <w:rPr>
          <w:rFonts w:ascii="Times New Roman" w:hAnsi="Times New Roman" w:cs="Times New Roman"/>
          <w:sz w:val="28"/>
          <w:szCs w:val="28"/>
        </w:rPr>
        <w:t>30.10.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26.03.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27.07.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10.10.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26.11.</w:t>
      </w:r>
      <w:r w:rsidR="00947579"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27.08.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947579">
        <w:rPr>
          <w:rFonts w:ascii="Times New Roman" w:hAnsi="Times New Roman" w:cs="Times New Roman"/>
          <w:sz w:val="28"/>
          <w:szCs w:val="28"/>
        </w:rPr>
        <w:t>31.05.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19.11.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N БГ-3-06/627@ </w:t>
      </w:r>
      <w:r w:rsidR="00947579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13.12.</w:t>
      </w:r>
      <w:r w:rsidR="00947579"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25.07.</w:t>
      </w:r>
      <w:r w:rsidR="00947579" w:rsidRPr="00F850B0">
        <w:rPr>
          <w:rFonts w:ascii="Times New Roman" w:hAnsi="Times New Roman" w:cs="Times New Roman"/>
          <w:sz w:val="28"/>
          <w:szCs w:val="28"/>
        </w:rPr>
        <w:t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03.10.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15.07.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947579">
        <w:rPr>
          <w:rFonts w:ascii="Times New Roman" w:hAnsi="Times New Roman" w:cs="Times New Roman"/>
          <w:sz w:val="28"/>
          <w:szCs w:val="28"/>
        </w:rPr>
        <w:t>11.08.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 w:rsidR="00947579">
        <w:rPr>
          <w:rFonts w:ascii="Times New Roman" w:hAnsi="Times New Roman" w:cs="Times New Roman"/>
          <w:sz w:val="28"/>
          <w:szCs w:val="28"/>
        </w:rPr>
        <w:t>24.03.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947579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947579">
        <w:rPr>
          <w:rFonts w:ascii="Times New Roman" w:hAnsi="Times New Roman" w:cs="Times New Roman"/>
          <w:sz w:val="28"/>
          <w:szCs w:val="28"/>
        </w:rPr>
        <w:t>08.09.</w:t>
      </w:r>
      <w:r w:rsidR="00947579" w:rsidRPr="00F850B0">
        <w:rPr>
          <w:rFonts w:ascii="Times New Roman" w:hAnsi="Times New Roman" w:cs="Times New Roman"/>
          <w:sz w:val="28"/>
          <w:szCs w:val="28"/>
        </w:rPr>
        <w:t>2015</w:t>
      </w:r>
      <w:r w:rsidR="00947579">
        <w:rPr>
          <w:rFonts w:ascii="Times New Roman" w:hAnsi="Times New Roman" w:cs="Times New Roman"/>
          <w:sz w:val="28"/>
          <w:szCs w:val="28"/>
        </w:rPr>
        <w:t xml:space="preserve"> 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947579">
        <w:rPr>
          <w:rFonts w:ascii="Times New Roman" w:hAnsi="Times New Roman" w:cs="Times New Roman"/>
          <w:sz w:val="28"/>
          <w:szCs w:val="28"/>
        </w:rPr>
        <w:t>23.11.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947579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947579">
        <w:rPr>
          <w:rFonts w:ascii="Times New Roman" w:hAnsi="Times New Roman" w:cs="Times New Roman"/>
          <w:sz w:val="28"/>
          <w:szCs w:val="28"/>
        </w:rPr>
        <w:t>08.09.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47579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947579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947579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947579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="00947579" w:rsidRPr="00C7145B">
        <w:rPr>
          <w:rFonts w:ascii="Times New Roman" w:hAnsi="Times New Roman" w:cs="Times New Roman"/>
          <w:sz w:val="28"/>
          <w:szCs w:val="28"/>
        </w:rPr>
        <w:t>.</w:t>
      </w:r>
    </w:p>
    <w:p w:rsidR="0052285A" w:rsidRPr="00C7145B" w:rsidRDefault="00947579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>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</w:t>
      </w:r>
      <w:r>
        <w:rPr>
          <w:rFonts w:ascii="Times New Roman" w:hAnsi="Times New Roman" w:cs="Times New Roman"/>
          <w:sz w:val="28"/>
          <w:szCs w:val="28"/>
        </w:rPr>
        <w:t>чными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9AA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5229AA" w:rsidRPr="00C7145B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</w:t>
      </w:r>
      <w:r w:rsidR="005229AA" w:rsidRPr="00C7145B">
        <w:rPr>
          <w:rFonts w:ascii="Times New Roman" w:hAnsi="Times New Roman" w:cs="Times New Roman"/>
          <w:sz w:val="28"/>
          <w:szCs w:val="28"/>
        </w:rPr>
        <w:lastRenderedPageBreak/>
        <w:t>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5229AA" w:rsidRPr="00C7145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947579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5229AA" w:rsidRPr="00C7145B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5229AA" w:rsidRPr="00DE6AA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5229AA" w:rsidRPr="00C7145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947579">
        <w:rPr>
          <w:rFonts w:ascii="Times New Roman" w:hAnsi="Times New Roman" w:cs="Times New Roman"/>
          <w:sz w:val="28"/>
          <w:szCs w:val="28"/>
        </w:rPr>
        <w:t xml:space="preserve"> </w:t>
      </w:r>
      <w:r w:rsidR="005229AA" w:rsidRPr="00DE6AA9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 w:rsidR="00947579">
        <w:rPr>
          <w:rFonts w:ascii="Times New Roman" w:hAnsi="Times New Roman" w:cs="Times New Roman"/>
          <w:sz w:val="28"/>
          <w:szCs w:val="28"/>
        </w:rPr>
        <w:t xml:space="preserve"> у</w:t>
      </w:r>
      <w:r w:rsidR="005229AA" w:rsidRPr="00DE6AA9">
        <w:rPr>
          <w:rFonts w:ascii="Times New Roman" w:hAnsi="Times New Roman" w:cs="Times New Roman"/>
          <w:sz w:val="28"/>
          <w:szCs w:val="28"/>
        </w:rPr>
        <w:t>правленческие умения: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C38EC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DE6AA9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CC38EC" w:rsidRPr="00C7145B">
        <w:rPr>
          <w:rFonts w:ascii="Times New Roman" w:hAnsi="Times New Roman" w:cs="Times New Roman"/>
          <w:sz w:val="28"/>
          <w:szCs w:val="28"/>
        </w:rPr>
        <w:t xml:space="preserve">формирование плана проведения проверок полноты исчисления и уплаты налогов в связи с </w:t>
      </w:r>
      <w:r w:rsidR="00452EF7" w:rsidRPr="00C7145B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C7145B">
        <w:rPr>
          <w:rFonts w:ascii="Times New Roman" w:hAnsi="Times New Roman" w:cs="Times New Roman"/>
          <w:sz w:val="28"/>
          <w:szCs w:val="28"/>
        </w:rPr>
        <w:t>совершением сделок между взаимозависимыми лицами;</w:t>
      </w:r>
      <w:r w:rsidR="00452EF7" w:rsidRPr="00C7145B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C7145B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F41666" w:rsidRPr="00C7145B">
        <w:rPr>
          <w:rFonts w:ascii="Times New Roman" w:hAnsi="Times New Roman" w:cs="Times New Roman"/>
          <w:sz w:val="28"/>
          <w:szCs w:val="28"/>
        </w:rPr>
        <w:t>;</w:t>
      </w:r>
      <w:r w:rsidR="00452EF7" w:rsidRPr="00C7145B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C7145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F41666" w:rsidRPr="00C7145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52EF7" w:rsidRPr="00C71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38EC" w:rsidRPr="00C7145B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947579">
        <w:rPr>
          <w:rFonts w:ascii="Times New Roman" w:hAnsi="Times New Roman" w:cs="Times New Roman"/>
          <w:sz w:val="28"/>
          <w:szCs w:val="28"/>
        </w:rPr>
        <w:t>; акцизов на подакцизные товары;</w:t>
      </w:r>
      <w:r w:rsidR="00452EF7" w:rsidRPr="00C7145B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52EF7" w:rsidRPr="00C7145B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</w:t>
      </w:r>
      <w:r w:rsidR="000E5A4D">
        <w:rPr>
          <w:rFonts w:ascii="Times New Roman" w:hAnsi="Times New Roman" w:cs="Times New Roman"/>
          <w:sz w:val="28"/>
          <w:szCs w:val="28"/>
        </w:rPr>
        <w:t xml:space="preserve">, </w:t>
      </w:r>
      <w:r w:rsidR="00452EF7" w:rsidRPr="00C7145B">
        <w:rPr>
          <w:rFonts w:ascii="Times New Roman" w:hAnsi="Times New Roman" w:cs="Times New Roman"/>
          <w:sz w:val="28"/>
          <w:szCs w:val="28"/>
        </w:rPr>
        <w:t>использование графических объектов в электронных документах; подготовка деловой корреспонденции и актов инспекции.</w:t>
      </w:r>
    </w:p>
    <w:p w:rsidR="00BD748D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CC38EC" w:rsidRPr="00C7145B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F41666" w:rsidRPr="00C7145B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="00CC38EC" w:rsidRPr="00C714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748D" w:rsidRPr="00C7145B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BD748D" w:rsidRPr="000E5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</w:t>
      </w:r>
      <w:r w:rsidR="00F41666" w:rsidRPr="000E5A4D">
        <w:rPr>
          <w:rFonts w:ascii="Times New Roman" w:hAnsi="Times New Roman" w:cs="Times New Roman"/>
          <w:color w:val="000000" w:themeColor="text1"/>
          <w:sz w:val="28"/>
          <w:szCs w:val="28"/>
        </w:rPr>
        <w:t>нга применения законодательства.</w:t>
      </w:r>
      <w:proofErr w:type="gramEnd"/>
    </w:p>
    <w:p w:rsidR="00D53AE9" w:rsidRPr="000E5A4D" w:rsidRDefault="00D53AE9" w:rsidP="009475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D53AE9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4757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E5A4D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F41666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</w:t>
      </w:r>
      <w:r w:rsidRPr="00D53AE9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</w:t>
      </w:r>
      <w:r w:rsidRPr="00947579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28" w:history="1">
        <w:r w:rsidRPr="0094757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94757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94757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94757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 В целях реализации задач и функций, возложенных на отдел камеральных поверок № 3, главный государственный налоговый инспектор  обязан: 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всех документов и материалов (акты, решения, докладные записки, документы, представленные налогоплательщиком) по итогам камеральных налоговых проверок.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выполнении должностных обязанностей учитывать разъяснения, исполнять рекомендации, инструкции, письма и приказы, направленные ФНС России и Управлением ФНС России по г. Санкт-Петербургу.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мероприятий налогового контроля  в отношении организаций с установленными расхождением вида «разрыв» с помощью ПК "АСК НДС-2": 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Проведение допросов в рамках п. 1 ст. 90 НК РФ должностных лиц организаций и иных лиц, которым могут быть известны какие-либо обстоятельства, имеющие значение для осуществления налогового контроля;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Инициирование проведения осмотров территорий (помещений) организаций;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Инициализация процедуры истребования документов в рамках ст. ст. 93, 93.1, п.2 ст. 93.1 НКК РФ;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Привлечение правоохранительных органов с целью оказания содействия в проведении проверок;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Иных мероприятий в рамках действующего законодательства;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Оформление результатов проведенных мероприятий налогового контроля в форме заключения и установление предполагаемого выгодоприобретателя.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проводить анализ, с целью установления реальности/нереальности хозяйственных операций организации, их сущность, в том числе причастность/непричастность директоров организаций по цепочке контрагентов к управлению организациями.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анализ схем уклонения от налогообложения налогоплательщиков, внесение предложений по их предотвращению.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подготовку мотивированных заключений по выявленным организациям-</w:t>
      </w:r>
      <w:proofErr w:type="spell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транзитерам</w:t>
      </w:r>
      <w:proofErr w:type="spellEnd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дальнейшим направлением заключения по выявленным организациям-</w:t>
      </w:r>
      <w:proofErr w:type="spell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транзитерам</w:t>
      </w:r>
      <w:proofErr w:type="spellEnd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Управление ФНС по Санкт-Петербургу, либо по месту учета выявленного ПВП.</w:t>
      </w:r>
      <w:proofErr w:type="gramEnd"/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выявление предполагаемых выгодоприобретателей по </w:t>
      </w:r>
      <w:proofErr w:type="gram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налогоплательщикам</w:t>
      </w:r>
      <w:proofErr w:type="gramEnd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вошедшим в отчет 2-МЭ и направление заключений по месту постановки ПВП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выгодоприобретателя по декларации по налогу на добавленную стоимость с не истекшим сроком камеральной налоговой проверки осуществлять передачу информации, полученной в ходе проведенных мероприятий налогового контроля, в отдел камеральных проверок № 2.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установления выгодоприобретателя по декларации по налогу на добавленную стоимость с истекшим сроком камеральной налоговой проверки осуществлять передачу информации, полученной в ходе проведенных мероприятий налогового контроля, в отдел </w:t>
      </w:r>
      <w:proofErr w:type="spell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проведение мероприятий налогового контроля в отношении фирм-однодневок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Осуществлять процедуру привлечения налогоплательщиков к налоговой и административной ответственности за непредставление (несвоевременное представление) документов (информации) в рамках проводимых мероприятий налогового контроля 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 в подготовке ответов на письменные запросы налогоплательщиков по вопросам, входящим в компетенцию Отдела.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участие в формировании установленной отчетности по предмету деятельности Отдела.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и в установленной форме представлять начальнику отдела, его заместителю, информацию о результатах контрольной работы и другую оперативную информацию.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ежедневно проверять входящую почту в личном почтовом ящике, открытом в СЭД  «</w:t>
      </w:r>
      <w:proofErr w:type="spell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Lotus</w:t>
      </w:r>
      <w:proofErr w:type="spellEnd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Notes</w:t>
      </w:r>
      <w:proofErr w:type="spellEnd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качественно вести информационные ресурсы;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 подготовке поручений в налоговые органы в соответствии со ст.93.1 НК Российской Федерации руководствоваться следующим порядком: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сформировать в программе </w:t>
      </w:r>
      <w:proofErr w:type="spell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передать Проект Акта о нарушении законодательства о налогах и сборах в рамках ст.101.4 НК РФ на визирование в юридический отдел Инспекции;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исполнять Положение ЦБ Российской Федерации № 440-П от 06.11.2014;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выполнять  поручения начальника отдела, в случае служебной необходимости замещать сотрудников отдела; 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поддерживать уровень квалификации, необходимый для исполнения своих должностных обязанностей;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вести делопроизводство отдела в установленном порядке;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деятельность в составе Рабочей группы самоконтроля.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ограничения, связанные с государственной службой в соответствии c Федеральным законом от 27.07.2004 № 79-ФЗ.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целях исполнения возложенных должностных обязанностей главный государственный налоговый инспектор  имеет право: 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обсуждении текущих и перспективных планов работы;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20084B" w:rsidRP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20084B" w:rsidRDefault="0020084B" w:rsidP="0020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принимать участие в совещаниях по обсуждению вопросов, связанных с направлением деятельности отдела.</w:t>
      </w:r>
    </w:p>
    <w:p w:rsidR="00D53AE9" w:rsidRDefault="001A1E1D" w:rsidP="002008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10</w:t>
      </w:r>
      <w:r w:rsidRPr="00D53AE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411D0" w:rsidRPr="00D53AE9">
        <w:rPr>
          <w:rFonts w:ascii="Times New Roman" w:hAnsi="Times New Roman" w:cs="Times New Roman"/>
          <w:sz w:val="28"/>
          <w:szCs w:val="28"/>
        </w:rPr>
        <w:t>Старши</w:t>
      </w:r>
      <w:r w:rsidR="006775C5" w:rsidRPr="00D53AE9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 </w:t>
      </w:r>
      <w:r w:rsidRPr="00D53AE9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</w:t>
      </w:r>
      <w:r w:rsidRPr="00947579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94757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</w:t>
      </w:r>
      <w:r w:rsidR="00947579">
        <w:rPr>
          <w:rFonts w:ascii="Times New Roman" w:hAnsi="Times New Roman" w:cs="Times New Roman"/>
          <w:sz w:val="28"/>
          <w:szCs w:val="28"/>
        </w:rPr>
        <w:t>ской Федерации, 2004, N 40, ст.</w:t>
      </w:r>
      <w:r w:rsidRPr="00947579">
        <w:rPr>
          <w:rFonts w:ascii="Times New Roman" w:hAnsi="Times New Roman" w:cs="Times New Roman"/>
          <w:sz w:val="28"/>
          <w:szCs w:val="28"/>
        </w:rPr>
        <w:t>3961;</w:t>
      </w:r>
      <w:proofErr w:type="gramEnd"/>
      <w:r w:rsidRPr="00947579">
        <w:rPr>
          <w:rFonts w:ascii="Times New Roman" w:hAnsi="Times New Roman" w:cs="Times New Roman"/>
          <w:sz w:val="28"/>
          <w:szCs w:val="28"/>
        </w:rPr>
        <w:t xml:space="preserve"> 2017, N 15 (ч.</w:t>
      </w:r>
      <w:r w:rsidR="00947579">
        <w:rPr>
          <w:rFonts w:ascii="Times New Roman" w:hAnsi="Times New Roman" w:cs="Times New Roman"/>
          <w:sz w:val="28"/>
          <w:szCs w:val="28"/>
        </w:rPr>
        <w:t>1), ст.</w:t>
      </w:r>
      <w:r w:rsidRPr="00947579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947579">
        <w:rPr>
          <w:rFonts w:ascii="Times New Roman" w:hAnsi="Times New Roman" w:cs="Times New Roman"/>
          <w:sz w:val="28"/>
          <w:szCs w:val="28"/>
        </w:rPr>
        <w:t xml:space="preserve">положением о Межрайонной </w:t>
      </w:r>
      <w:r w:rsidR="006775C5" w:rsidRPr="00C7145B">
        <w:rPr>
          <w:rFonts w:ascii="Times New Roman" w:hAnsi="Times New Roman" w:cs="Times New Roman"/>
          <w:sz w:val="28"/>
          <w:szCs w:val="28"/>
        </w:rPr>
        <w:t xml:space="preserve">ИФНС России №27 по Санкт-Петербургу, утвержденным руководителем управления ФНС России по Санкт-Петербургу, положением об отделе камеральных проверок №3,  приказами Управления ФНС России по Санкт-Петербургу (далее – </w:t>
      </w:r>
      <w:r w:rsidR="006775C5" w:rsidRPr="00D53AE9">
        <w:rPr>
          <w:rFonts w:ascii="Times New Roman" w:hAnsi="Times New Roman" w:cs="Times New Roman"/>
          <w:sz w:val="28"/>
          <w:szCs w:val="28"/>
        </w:rPr>
        <w:t>управление), приказами инспекции, поручениями руководства инспекции.</w:t>
      </w:r>
    </w:p>
    <w:p w:rsidR="001A1E1D" w:rsidRP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11.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D53AE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7579" w:rsidRDefault="00947579" w:rsidP="0094757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47579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947579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47579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D53AE9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управленческие</w:t>
      </w:r>
      <w:r w:rsidR="00DB4946" w:rsidRPr="00D53AE9">
        <w:rPr>
          <w:rFonts w:ascii="Times New Roman" w:hAnsi="Times New Roman" w:cs="Times New Roman"/>
          <w:sz w:val="28"/>
          <w:szCs w:val="28"/>
        </w:rPr>
        <w:t xml:space="preserve"> </w:t>
      </w:r>
      <w:r w:rsidRPr="00D53AE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D53AE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C77F9A" w:rsidRPr="00D53AE9" w:rsidRDefault="00C77F9A" w:rsidP="009475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- проведения камеральных налоговых проверок налоговой отчетности. </w:t>
      </w:r>
    </w:p>
    <w:p w:rsidR="00C77F9A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3039C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C77F9A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D53AE9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C77F9A" w:rsidRPr="00C7145B" w:rsidRDefault="00DB4946" w:rsidP="009475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77F9A" w:rsidRPr="00C7145B">
        <w:rPr>
          <w:rFonts w:ascii="Times New Roman" w:hAnsi="Times New Roman" w:cs="Times New Roman"/>
          <w:sz w:val="28"/>
          <w:szCs w:val="28"/>
        </w:rPr>
        <w:t>роведения камеральных налоговых проверок налоговой отчетности.</w:t>
      </w:r>
    </w:p>
    <w:p w:rsidR="00C77F9A" w:rsidRDefault="00C77F9A" w:rsidP="009475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DB4946">
        <w:rPr>
          <w:rFonts w:ascii="Times New Roman" w:hAnsi="Times New Roman" w:cs="Times New Roman"/>
          <w:sz w:val="28"/>
          <w:szCs w:val="28"/>
        </w:rPr>
        <w:t>п</w:t>
      </w:r>
      <w:r w:rsidRPr="00C7145B">
        <w:rPr>
          <w:rFonts w:ascii="Times New Roman" w:hAnsi="Times New Roman" w:cs="Times New Roman"/>
          <w:sz w:val="28"/>
          <w:szCs w:val="28"/>
        </w:rPr>
        <w:t>роведения камеральных налоговых проверок обоснованности применения налогоплательщиком налоговой ставки 0 процентов и налоговых вычетов по  налогу на добавленную стоимость (НДС).</w:t>
      </w:r>
    </w:p>
    <w:p w:rsidR="001A1E1D" w:rsidRPr="00C7145B" w:rsidRDefault="00C77F9A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579" w:rsidRDefault="001A1E1D" w:rsidP="005F31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V. Перечень вопросов, по </w:t>
      </w:r>
      <w:r w:rsidRPr="00D53AE9">
        <w:rPr>
          <w:rFonts w:ascii="Times New Roman" w:hAnsi="Times New Roman" w:cs="Times New Roman"/>
          <w:sz w:val="28"/>
          <w:szCs w:val="28"/>
        </w:rPr>
        <w:t>которым</w:t>
      </w:r>
      <w:r w:rsidR="00C77F9A" w:rsidRPr="00D53AE9">
        <w:rPr>
          <w:rFonts w:ascii="Times New Roman" w:hAnsi="Times New Roman" w:cs="Times New Roman"/>
          <w:sz w:val="28"/>
          <w:szCs w:val="28"/>
        </w:rPr>
        <w:t xml:space="preserve"> </w:t>
      </w:r>
      <w:r w:rsidR="00947579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1A1E1D" w:rsidRPr="00D53AE9" w:rsidRDefault="001A1E1D" w:rsidP="005F31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D53AE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D53AE9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D53AE9" w:rsidRDefault="001A1E1D" w:rsidP="005F31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D53AE9" w:rsidRDefault="001A1E1D" w:rsidP="005F31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14.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D53AE9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D53AE9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</w:t>
      </w:r>
      <w:r w:rsidRPr="00C7145B">
        <w:rPr>
          <w:rFonts w:ascii="Times New Roman" w:hAnsi="Times New Roman" w:cs="Times New Roman"/>
          <w:sz w:val="28"/>
          <w:szCs w:val="28"/>
        </w:rPr>
        <w:t xml:space="preserve">) следующих проектов: </w:t>
      </w:r>
    </w:p>
    <w:p w:rsidR="00C77F9A" w:rsidRPr="00C7145B" w:rsidRDefault="00C77F9A" w:rsidP="009475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- применения  законодательства Российской Федерации о налогах и сборах;</w:t>
      </w:r>
    </w:p>
    <w:p w:rsidR="00C77F9A" w:rsidRPr="008411D0" w:rsidRDefault="00C77F9A" w:rsidP="009475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11D0"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C77F9A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15.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D53AE9">
        <w:rPr>
          <w:rFonts w:ascii="Times New Roman" w:hAnsi="Times New Roman" w:cs="Times New Roman"/>
          <w:sz w:val="28"/>
          <w:szCs w:val="28"/>
        </w:rPr>
        <w:t>в соответствии со своей компетенцией</w:t>
      </w:r>
      <w:r w:rsidRPr="00C7145B">
        <w:rPr>
          <w:rFonts w:ascii="Times New Roman" w:hAnsi="Times New Roman" w:cs="Times New Roman"/>
          <w:sz w:val="28"/>
          <w:szCs w:val="28"/>
        </w:rPr>
        <w:t xml:space="preserve"> обязан участвовать в подготовке (обсуждении) следующих проектов: </w:t>
      </w:r>
    </w:p>
    <w:p w:rsidR="00C77F9A" w:rsidRPr="00C7145B" w:rsidRDefault="00C7145B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C7145B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77F9A" w:rsidRPr="00C7145B" w:rsidRDefault="00C7145B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C7145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77F9A" w:rsidRPr="00C7145B" w:rsidRDefault="00C7145B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77F9A" w:rsidRPr="00841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</w:t>
      </w:r>
      <w:r w:rsidR="00C77F9A" w:rsidRPr="00C7145B">
        <w:rPr>
          <w:rFonts w:ascii="Times New Roman" w:hAnsi="Times New Roman" w:cs="Times New Roman"/>
          <w:sz w:val="28"/>
          <w:szCs w:val="28"/>
        </w:rPr>
        <w:t>по поручению  руководства инспекции.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C7145B" w:rsidRDefault="001A1E1D" w:rsidP="009475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C7145B" w:rsidRDefault="001A1E1D" w:rsidP="009475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D53AE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947579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53AE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D53AE9">
        <w:rPr>
          <w:rFonts w:ascii="Times New Roman" w:hAnsi="Times New Roman" w:cs="Times New Roman"/>
          <w:sz w:val="28"/>
          <w:szCs w:val="28"/>
        </w:rPr>
        <w:t xml:space="preserve">с </w:t>
      </w:r>
      <w:r w:rsidRPr="00A84EDC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A84ED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84EDC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84E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4EDC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A84EDC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A84ED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7145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A84ED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C7145B" w:rsidRDefault="001A1E1D" w:rsidP="00A84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C7145B" w:rsidRDefault="001A1E1D" w:rsidP="00A84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18. </w:t>
      </w:r>
      <w:r w:rsidR="0033400B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Default="00466772" w:rsidP="00947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A84ED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7145B" w:rsidRDefault="001A1E1D" w:rsidP="00A84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D53AE9">
        <w:rPr>
          <w:rFonts w:ascii="Times New Roman" w:hAnsi="Times New Roman" w:cs="Times New Roman"/>
          <w:sz w:val="28"/>
          <w:szCs w:val="28"/>
        </w:rPr>
        <w:t>оцени</w:t>
      </w:r>
      <w:r w:rsidR="0085360E" w:rsidRPr="00D53AE9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1A1E1D" w:rsidRPr="00C7145B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>
        <w:rPr>
          <w:rFonts w:ascii="Times New Roman" w:hAnsi="Times New Roman" w:cs="Times New Roman"/>
          <w:sz w:val="28"/>
          <w:szCs w:val="28"/>
        </w:rPr>
        <w:t>их действий</w:t>
      </w:r>
      <w:r w:rsidR="001665B1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C7145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60E" w:rsidRPr="00C7145B" w:rsidRDefault="0085360E" w:rsidP="00947579">
      <w:pPr>
        <w:pStyle w:val="a3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7334EE" w:rsidRDefault="007334E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334EE" w:rsidSect="007B4C3F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61534"/>
    <w:rsid w:val="000E5A4D"/>
    <w:rsid w:val="0014551D"/>
    <w:rsid w:val="00150AF5"/>
    <w:rsid w:val="001665B1"/>
    <w:rsid w:val="001A1E1D"/>
    <w:rsid w:val="001B097F"/>
    <w:rsid w:val="0020084B"/>
    <w:rsid w:val="00213E03"/>
    <w:rsid w:val="00230C81"/>
    <w:rsid w:val="0033400B"/>
    <w:rsid w:val="00396F52"/>
    <w:rsid w:val="003D5AE5"/>
    <w:rsid w:val="003F46B5"/>
    <w:rsid w:val="00452EF7"/>
    <w:rsid w:val="00466772"/>
    <w:rsid w:val="004F0E17"/>
    <w:rsid w:val="0052285A"/>
    <w:rsid w:val="005229AA"/>
    <w:rsid w:val="00543ED7"/>
    <w:rsid w:val="005538FA"/>
    <w:rsid w:val="00590065"/>
    <w:rsid w:val="005F0EBE"/>
    <w:rsid w:val="005F3103"/>
    <w:rsid w:val="00636B7D"/>
    <w:rsid w:val="006775C5"/>
    <w:rsid w:val="007334EE"/>
    <w:rsid w:val="007A093A"/>
    <w:rsid w:val="007B4C3F"/>
    <w:rsid w:val="008175CF"/>
    <w:rsid w:val="00821756"/>
    <w:rsid w:val="0083039C"/>
    <w:rsid w:val="008411D0"/>
    <w:rsid w:val="0085360E"/>
    <w:rsid w:val="00894031"/>
    <w:rsid w:val="008D3598"/>
    <w:rsid w:val="008F68D8"/>
    <w:rsid w:val="009301C7"/>
    <w:rsid w:val="00947579"/>
    <w:rsid w:val="00991358"/>
    <w:rsid w:val="00A45ABC"/>
    <w:rsid w:val="00A50DB9"/>
    <w:rsid w:val="00A84EDC"/>
    <w:rsid w:val="00B3714A"/>
    <w:rsid w:val="00BD209C"/>
    <w:rsid w:val="00BD5069"/>
    <w:rsid w:val="00BD748D"/>
    <w:rsid w:val="00BE1C8A"/>
    <w:rsid w:val="00C26164"/>
    <w:rsid w:val="00C328A6"/>
    <w:rsid w:val="00C7145B"/>
    <w:rsid w:val="00C77F9A"/>
    <w:rsid w:val="00CC38EC"/>
    <w:rsid w:val="00D03E3C"/>
    <w:rsid w:val="00D15886"/>
    <w:rsid w:val="00D53AE9"/>
    <w:rsid w:val="00DB4946"/>
    <w:rsid w:val="00DE436E"/>
    <w:rsid w:val="00DE6AA9"/>
    <w:rsid w:val="00E57E06"/>
    <w:rsid w:val="00EA0E2D"/>
    <w:rsid w:val="00EB7F0B"/>
    <w:rsid w:val="00F00AEF"/>
    <w:rsid w:val="00F41666"/>
    <w:rsid w:val="00F7535C"/>
    <w:rsid w:val="00F93D2F"/>
    <w:rsid w:val="00F95B5D"/>
    <w:rsid w:val="00FB59DA"/>
    <w:rsid w:val="00FC1432"/>
    <w:rsid w:val="00FD6BFC"/>
    <w:rsid w:val="00FE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91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1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91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13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5266</Words>
  <Characters>30020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Рыкова Мария Викторовна</cp:lastModifiedBy>
  <cp:revision>4</cp:revision>
  <cp:lastPrinted>2018-07-25T10:57:00Z</cp:lastPrinted>
  <dcterms:created xsi:type="dcterms:W3CDTF">2022-10-18T14:00:00Z</dcterms:created>
  <dcterms:modified xsi:type="dcterms:W3CDTF">2022-10-19T11:54:00Z</dcterms:modified>
</cp:coreProperties>
</file>